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A39" w:rsidRPr="00F7167C" w:rsidRDefault="003E7A39" w:rsidP="003E7A3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A39" w:rsidRDefault="003E7A39" w:rsidP="003E7A39">
      <w:pPr>
        <w:jc w:val="right"/>
      </w:pPr>
    </w:p>
    <w:p w:rsidR="003E7A39" w:rsidRPr="003E7A39" w:rsidRDefault="003E7A39" w:rsidP="003E7A39">
      <w:pPr>
        <w:jc w:val="center"/>
        <w:rPr>
          <w:b/>
          <w:sz w:val="26"/>
          <w:szCs w:val="26"/>
        </w:rPr>
      </w:pPr>
      <w:r w:rsidRPr="003E7A39">
        <w:rPr>
          <w:b/>
          <w:sz w:val="26"/>
          <w:szCs w:val="26"/>
        </w:rPr>
        <w:t xml:space="preserve">АДМИНИСТРАЦИЯ УСТЬ-КУБИНСКОГО </w:t>
      </w:r>
    </w:p>
    <w:p w:rsidR="003E7A39" w:rsidRPr="003E7A39" w:rsidRDefault="003E7A39" w:rsidP="003E7A39">
      <w:pPr>
        <w:jc w:val="center"/>
        <w:rPr>
          <w:b/>
          <w:sz w:val="26"/>
          <w:szCs w:val="26"/>
        </w:rPr>
      </w:pPr>
      <w:r w:rsidRPr="003E7A39">
        <w:rPr>
          <w:b/>
          <w:sz w:val="26"/>
          <w:szCs w:val="26"/>
        </w:rPr>
        <w:t>МУНИЦИПАЛЬНОГО РАЙОНА</w:t>
      </w:r>
    </w:p>
    <w:p w:rsidR="003E7A39" w:rsidRPr="003E7A39" w:rsidRDefault="003E7A39" w:rsidP="003E7A39">
      <w:pPr>
        <w:jc w:val="center"/>
        <w:rPr>
          <w:b/>
          <w:sz w:val="26"/>
          <w:szCs w:val="26"/>
        </w:rPr>
      </w:pPr>
    </w:p>
    <w:p w:rsidR="003E7A39" w:rsidRPr="003E7A39" w:rsidRDefault="003E7A39" w:rsidP="003E7A39">
      <w:pPr>
        <w:jc w:val="center"/>
        <w:rPr>
          <w:b/>
          <w:sz w:val="26"/>
          <w:szCs w:val="26"/>
        </w:rPr>
      </w:pPr>
      <w:r w:rsidRPr="003E7A39">
        <w:rPr>
          <w:b/>
          <w:sz w:val="26"/>
          <w:szCs w:val="26"/>
        </w:rPr>
        <w:t>ПОСТАНОВЛЕНИЕ</w:t>
      </w:r>
    </w:p>
    <w:p w:rsidR="003E7A39" w:rsidRPr="003E7A39" w:rsidRDefault="003E7A39" w:rsidP="003E7A39">
      <w:pPr>
        <w:jc w:val="center"/>
        <w:rPr>
          <w:b/>
          <w:sz w:val="26"/>
          <w:szCs w:val="26"/>
        </w:rPr>
      </w:pP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>с. Устье</w:t>
      </w:r>
    </w:p>
    <w:p w:rsidR="003E7A39" w:rsidRPr="003E7A39" w:rsidRDefault="003E7A39" w:rsidP="003E7A39">
      <w:pPr>
        <w:jc w:val="both"/>
        <w:rPr>
          <w:sz w:val="26"/>
          <w:szCs w:val="26"/>
        </w:rPr>
      </w:pPr>
    </w:p>
    <w:p w:rsidR="003E7A39" w:rsidRPr="003E7A39" w:rsidRDefault="003E7A39" w:rsidP="003E7A39">
      <w:pPr>
        <w:jc w:val="both"/>
        <w:rPr>
          <w:sz w:val="26"/>
          <w:szCs w:val="26"/>
        </w:rPr>
      </w:pPr>
      <w:r w:rsidRPr="003E7A39">
        <w:rPr>
          <w:sz w:val="26"/>
          <w:szCs w:val="26"/>
        </w:rPr>
        <w:t>от</w:t>
      </w:r>
      <w:r w:rsidR="005A0421">
        <w:rPr>
          <w:sz w:val="26"/>
          <w:szCs w:val="26"/>
        </w:rPr>
        <w:t xml:space="preserve"> 27.11.2017                                                                                              № 1167</w:t>
      </w:r>
      <w:r w:rsidRPr="003E7A39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</w:rPr>
        <w:t xml:space="preserve">                              </w:t>
      </w:r>
      <w:r w:rsidR="005A0421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  <w:r w:rsidRPr="003E7A39">
        <w:rPr>
          <w:sz w:val="26"/>
          <w:szCs w:val="26"/>
        </w:rPr>
        <w:t xml:space="preserve">                                                 </w:t>
      </w:r>
    </w:p>
    <w:p w:rsidR="003E7A39" w:rsidRPr="003E7A39" w:rsidRDefault="003E7A39" w:rsidP="003E7A39">
      <w:pPr>
        <w:jc w:val="both"/>
        <w:rPr>
          <w:sz w:val="26"/>
          <w:szCs w:val="26"/>
        </w:rPr>
      </w:pPr>
    </w:p>
    <w:tbl>
      <w:tblPr>
        <w:tblW w:w="10031" w:type="dxa"/>
        <w:tblLook w:val="01E0"/>
      </w:tblPr>
      <w:tblGrid>
        <w:gridCol w:w="10031"/>
      </w:tblGrid>
      <w:tr w:rsidR="003E7A39" w:rsidRPr="003E7A39" w:rsidTr="0045306B">
        <w:tc>
          <w:tcPr>
            <w:tcW w:w="10031" w:type="dxa"/>
            <w:hideMark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от 07.12.2015  № 1068</w:t>
            </w:r>
          </w:p>
        </w:tc>
      </w:tr>
    </w:tbl>
    <w:p w:rsidR="003E7A39" w:rsidRPr="003E7A39" w:rsidRDefault="003E7A39" w:rsidP="003E7A39">
      <w:pPr>
        <w:jc w:val="both"/>
        <w:rPr>
          <w:sz w:val="26"/>
          <w:szCs w:val="26"/>
        </w:rPr>
      </w:pPr>
    </w:p>
    <w:p w:rsidR="003E7A39" w:rsidRPr="003E7A39" w:rsidRDefault="003E7A39" w:rsidP="003E7A39">
      <w:pPr>
        <w:ind w:firstLine="709"/>
        <w:jc w:val="both"/>
        <w:rPr>
          <w:sz w:val="26"/>
          <w:szCs w:val="26"/>
        </w:rPr>
      </w:pPr>
      <w:r w:rsidRPr="003E7A39">
        <w:rPr>
          <w:sz w:val="26"/>
          <w:szCs w:val="26"/>
        </w:rPr>
        <w:t>В соответствии со ст. 43 Устава района администрация района</w:t>
      </w:r>
    </w:p>
    <w:p w:rsidR="003E7A39" w:rsidRPr="003E7A39" w:rsidRDefault="003E7A39" w:rsidP="003E7A39">
      <w:pPr>
        <w:jc w:val="both"/>
        <w:rPr>
          <w:sz w:val="26"/>
          <w:szCs w:val="26"/>
        </w:rPr>
      </w:pPr>
      <w:r w:rsidRPr="003E7A39">
        <w:rPr>
          <w:b/>
          <w:sz w:val="26"/>
          <w:szCs w:val="26"/>
        </w:rPr>
        <w:t>ПОСТАНОВЛЯЕТ:</w:t>
      </w:r>
    </w:p>
    <w:p w:rsidR="003E7A39" w:rsidRPr="003E7A39" w:rsidRDefault="003E7A39" w:rsidP="003E7A39">
      <w:pPr>
        <w:ind w:firstLine="567"/>
        <w:jc w:val="both"/>
        <w:rPr>
          <w:sz w:val="26"/>
          <w:szCs w:val="26"/>
        </w:rPr>
      </w:pPr>
      <w:r w:rsidRPr="003E7A39">
        <w:rPr>
          <w:sz w:val="26"/>
          <w:szCs w:val="26"/>
        </w:rPr>
        <w:t xml:space="preserve">1. Внести в муниципальную программу «Развитие и совершенствование  сети автомобильных дорог общего пользования местного значения в </w:t>
      </w:r>
      <w:proofErr w:type="spellStart"/>
      <w:r w:rsidRPr="003E7A39">
        <w:rPr>
          <w:sz w:val="26"/>
          <w:szCs w:val="26"/>
        </w:rPr>
        <w:t>Усть-Кубинском</w:t>
      </w:r>
      <w:proofErr w:type="spellEnd"/>
      <w:r w:rsidRPr="003E7A39">
        <w:rPr>
          <w:sz w:val="26"/>
          <w:szCs w:val="26"/>
        </w:rPr>
        <w:t xml:space="preserve"> муниципальном районе на период 2016-2018 годы» следующие изменения:</w:t>
      </w:r>
    </w:p>
    <w:p w:rsidR="003E7A39" w:rsidRPr="003E7A39" w:rsidRDefault="003E7A39" w:rsidP="003E7A39">
      <w:pPr>
        <w:ind w:firstLine="567"/>
        <w:jc w:val="both"/>
        <w:rPr>
          <w:sz w:val="26"/>
          <w:szCs w:val="26"/>
        </w:rPr>
      </w:pPr>
      <w:r w:rsidRPr="003E7A39">
        <w:rPr>
          <w:sz w:val="26"/>
          <w:szCs w:val="26"/>
        </w:rPr>
        <w:t>1.1. В разделе «Паспорт муниципальной программы» позицию «Объемы финансирования муниципальной программы» и позицию «Ожидаемые конечные результаты реализации муниципальной программы» изложить в следующей редакции:</w:t>
      </w:r>
    </w:p>
    <w:p w:rsidR="003E7A39" w:rsidRPr="003E7A39" w:rsidRDefault="003E7A39" w:rsidP="003E7A39">
      <w:pPr>
        <w:ind w:firstLine="709"/>
        <w:jc w:val="both"/>
        <w:rPr>
          <w:sz w:val="26"/>
          <w:szCs w:val="26"/>
        </w:rPr>
      </w:pPr>
      <w:r w:rsidRPr="003E7A39">
        <w:rPr>
          <w:sz w:val="26"/>
          <w:szCs w:val="26"/>
        </w:rPr>
        <w:t>«</w:t>
      </w:r>
    </w:p>
    <w:tbl>
      <w:tblPr>
        <w:tblStyle w:val="a3"/>
        <w:tblW w:w="0" w:type="auto"/>
        <w:tblLook w:val="04A0"/>
      </w:tblPr>
      <w:tblGrid>
        <w:gridCol w:w="2614"/>
        <w:gridCol w:w="6957"/>
      </w:tblGrid>
      <w:tr w:rsidR="003E7A39" w:rsidRPr="003E7A39" w:rsidTr="0045306B">
        <w:tc>
          <w:tcPr>
            <w:tcW w:w="2660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7371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Прогнозный объем финансирования муниципальной программы в течение 2016-2018 г.г. составляет </w:t>
            </w:r>
            <w:r w:rsidRPr="003E7A39">
              <w:rPr>
                <w:color w:val="000000"/>
                <w:sz w:val="26"/>
                <w:szCs w:val="26"/>
              </w:rPr>
              <w:t xml:space="preserve">22158,4 </w:t>
            </w:r>
            <w:r w:rsidRPr="003E7A39">
              <w:rPr>
                <w:sz w:val="26"/>
                <w:szCs w:val="26"/>
              </w:rPr>
              <w:t xml:space="preserve"> тыс. руб.*, в том числе:</w:t>
            </w:r>
          </w:p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Средства областного бюджета (субсидии регионального Дорожного фонда) – </w:t>
            </w:r>
            <w:r w:rsidRPr="003E7A39">
              <w:rPr>
                <w:color w:val="000000"/>
                <w:sz w:val="26"/>
                <w:szCs w:val="26"/>
              </w:rPr>
              <w:t>9171,3</w:t>
            </w:r>
            <w:r w:rsidRPr="003E7A39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 </w:t>
            </w:r>
            <w:r w:rsidRPr="003E7A39">
              <w:rPr>
                <w:sz w:val="26"/>
                <w:szCs w:val="26"/>
              </w:rPr>
              <w:t xml:space="preserve"> тыс. руб.**, средства бюджета района – </w:t>
            </w:r>
            <w:r w:rsidRPr="003E7A39">
              <w:rPr>
                <w:color w:val="000000"/>
                <w:sz w:val="26"/>
                <w:szCs w:val="26"/>
              </w:rPr>
              <w:t>12987,1</w:t>
            </w:r>
            <w:r w:rsidRPr="003E7A39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 </w:t>
            </w:r>
            <w:r w:rsidRPr="003E7A39">
              <w:rPr>
                <w:sz w:val="26"/>
                <w:szCs w:val="26"/>
              </w:rPr>
              <w:t>тыс. руб.**, в том числе:</w:t>
            </w:r>
          </w:p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2016 год – </w:t>
            </w:r>
            <w:r w:rsidRPr="003E7A39">
              <w:rPr>
                <w:bCs/>
                <w:color w:val="000000"/>
                <w:sz w:val="26"/>
                <w:szCs w:val="26"/>
              </w:rPr>
              <w:t>6113,0</w:t>
            </w:r>
            <w:r w:rsidRPr="003E7A39">
              <w:rPr>
                <w:sz w:val="26"/>
                <w:szCs w:val="26"/>
              </w:rPr>
              <w:t xml:space="preserve"> тыс. руб.</w:t>
            </w:r>
          </w:p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2017 год – </w:t>
            </w:r>
            <w:r w:rsidRPr="003E7A39">
              <w:rPr>
                <w:bCs/>
                <w:color w:val="000000"/>
                <w:sz w:val="26"/>
                <w:szCs w:val="26"/>
              </w:rPr>
              <w:t xml:space="preserve">9057,4 </w:t>
            </w:r>
            <w:r w:rsidRPr="003E7A39">
              <w:rPr>
                <w:sz w:val="26"/>
                <w:szCs w:val="26"/>
              </w:rPr>
              <w:t>тыс. руб.</w:t>
            </w:r>
          </w:p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2018 год – </w:t>
            </w:r>
            <w:r w:rsidRPr="003E7A39">
              <w:rPr>
                <w:bCs/>
                <w:color w:val="000000"/>
                <w:sz w:val="26"/>
                <w:szCs w:val="26"/>
              </w:rPr>
              <w:t xml:space="preserve">6988,0 </w:t>
            </w:r>
            <w:r w:rsidRPr="003E7A39">
              <w:rPr>
                <w:sz w:val="26"/>
                <w:szCs w:val="26"/>
              </w:rPr>
              <w:t xml:space="preserve"> тыс. руб.</w:t>
            </w:r>
          </w:p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*объемы финансирования  из Дорожного фонда подлежат ежегодному уточнению исходя из возможностей средств Дорожного фонда на очередной финансовый год; </w:t>
            </w:r>
          </w:p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**объемы финансирования средств областного бюджета, бюджета района, поселений подлежат ежегодному уточнению исходя из возможностей бюджетов на очередной финансовый год.</w:t>
            </w:r>
          </w:p>
        </w:tc>
      </w:tr>
      <w:tr w:rsidR="003E7A39" w:rsidRPr="003E7A39" w:rsidTr="0045306B">
        <w:tc>
          <w:tcPr>
            <w:tcW w:w="2660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371" w:type="dxa"/>
          </w:tcPr>
          <w:p w:rsidR="003E7A39" w:rsidRPr="003E7A39" w:rsidRDefault="003E7A39" w:rsidP="003E7A39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-ремонт автомобильных дорог общего пользования местного значения – 6,744 км;</w:t>
            </w:r>
          </w:p>
          <w:p w:rsidR="003E7A39" w:rsidRPr="003E7A39" w:rsidRDefault="003E7A39" w:rsidP="003E7A39">
            <w:pPr>
              <w:ind w:hanging="62"/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-содержание автомобильных дорог общего пользования местного значения – 224,49 км.</w:t>
            </w:r>
          </w:p>
        </w:tc>
      </w:tr>
    </w:tbl>
    <w:p w:rsidR="003E7A39" w:rsidRPr="003E7A39" w:rsidRDefault="003E7A39" w:rsidP="003E7A39">
      <w:pPr>
        <w:ind w:firstLine="567"/>
        <w:jc w:val="right"/>
        <w:rPr>
          <w:sz w:val="26"/>
          <w:szCs w:val="26"/>
        </w:rPr>
      </w:pPr>
      <w:r w:rsidRPr="003E7A39">
        <w:rPr>
          <w:sz w:val="26"/>
          <w:szCs w:val="26"/>
        </w:rPr>
        <w:lastRenderedPageBreak/>
        <w:t>»</w:t>
      </w:r>
    </w:p>
    <w:p w:rsidR="003E7A39" w:rsidRPr="003E7A39" w:rsidRDefault="003E7A39" w:rsidP="003E7A39">
      <w:pPr>
        <w:ind w:firstLine="567"/>
        <w:jc w:val="both"/>
        <w:rPr>
          <w:sz w:val="26"/>
          <w:szCs w:val="26"/>
        </w:rPr>
      </w:pPr>
      <w:r w:rsidRPr="003E7A39">
        <w:rPr>
          <w:sz w:val="26"/>
          <w:szCs w:val="26"/>
        </w:rPr>
        <w:t>1.2. Приложения 1, 2, 3 к  муниципальной программе изложить в новой редакции согласно приложениям 1, 2, 3 к настоящему постановлению соответственно.</w:t>
      </w:r>
    </w:p>
    <w:p w:rsidR="003E7A39" w:rsidRPr="003E7A39" w:rsidRDefault="003E7A39" w:rsidP="003E7A39">
      <w:pPr>
        <w:ind w:firstLine="567"/>
        <w:jc w:val="both"/>
        <w:rPr>
          <w:sz w:val="26"/>
          <w:szCs w:val="26"/>
        </w:rPr>
      </w:pPr>
      <w:r w:rsidRPr="003E7A39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3E7A39" w:rsidRDefault="003E7A39" w:rsidP="003E7A39">
      <w:pPr>
        <w:ind w:left="6096"/>
        <w:rPr>
          <w:sz w:val="26"/>
          <w:szCs w:val="26"/>
        </w:rPr>
      </w:pPr>
    </w:p>
    <w:p w:rsidR="003E7A39" w:rsidRPr="003E7A39" w:rsidRDefault="003E7A39" w:rsidP="003E7A39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5"/>
      </w:tblGrid>
      <w:tr w:rsidR="003E7A39" w:rsidRPr="003E7A39" w:rsidTr="0045306B">
        <w:tc>
          <w:tcPr>
            <w:tcW w:w="5070" w:type="dxa"/>
            <w:hideMark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</w:p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Глава администрации района</w:t>
            </w:r>
          </w:p>
        </w:tc>
        <w:tc>
          <w:tcPr>
            <w:tcW w:w="4857" w:type="dxa"/>
            <w:hideMark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                                       </w:t>
            </w:r>
          </w:p>
          <w:p w:rsidR="003E7A39" w:rsidRPr="003E7A39" w:rsidRDefault="003E7A39" w:rsidP="0045306B">
            <w:pPr>
              <w:jc w:val="right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А.О. Семичев</w:t>
            </w:r>
          </w:p>
        </w:tc>
      </w:tr>
      <w:tr w:rsidR="003E7A39" w:rsidRPr="003E7A39" w:rsidTr="0045306B">
        <w:tc>
          <w:tcPr>
            <w:tcW w:w="5070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Default="003E7A39" w:rsidP="0045306B">
            <w:pPr>
              <w:rPr>
                <w:sz w:val="26"/>
                <w:szCs w:val="26"/>
              </w:rPr>
            </w:pPr>
          </w:p>
          <w:p w:rsidR="003E7A39" w:rsidRPr="003E7A39" w:rsidRDefault="003E7A39" w:rsidP="0045306B">
            <w:pPr>
              <w:rPr>
                <w:sz w:val="26"/>
                <w:szCs w:val="26"/>
              </w:rPr>
            </w:pPr>
          </w:p>
        </w:tc>
      </w:tr>
    </w:tbl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lastRenderedPageBreak/>
        <w:t>Приложение 1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 xml:space="preserve">к постановлению 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администрации района от</w:t>
      </w:r>
      <w:r w:rsidR="005A0421">
        <w:rPr>
          <w:sz w:val="26"/>
          <w:szCs w:val="26"/>
        </w:rPr>
        <w:t xml:space="preserve"> 27.11.2017 № 1167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«Приложение 1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3E7A39">
        <w:rPr>
          <w:sz w:val="26"/>
          <w:szCs w:val="26"/>
        </w:rPr>
        <w:t xml:space="preserve"> муниципальной программе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Ресурсное обеспечение реализации муниципальной программы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общего пользования местного значения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в </w:t>
      </w:r>
      <w:proofErr w:type="spellStart"/>
      <w:r w:rsidRPr="003E7A39">
        <w:rPr>
          <w:sz w:val="26"/>
          <w:szCs w:val="26"/>
        </w:rPr>
        <w:t>Усть-Кубинском</w:t>
      </w:r>
      <w:proofErr w:type="spellEnd"/>
      <w:r w:rsidRPr="003E7A39">
        <w:rPr>
          <w:sz w:val="26"/>
          <w:szCs w:val="26"/>
        </w:rPr>
        <w:t xml:space="preserve"> муниципальном районе на период 2016-2018 годы»</w:t>
      </w:r>
    </w:p>
    <w:tbl>
      <w:tblPr>
        <w:tblStyle w:val="a3"/>
        <w:tblW w:w="9889" w:type="dxa"/>
        <w:tblLook w:val="04A0"/>
      </w:tblPr>
      <w:tblGrid>
        <w:gridCol w:w="5628"/>
        <w:gridCol w:w="1408"/>
        <w:gridCol w:w="1451"/>
        <w:gridCol w:w="1402"/>
      </w:tblGrid>
      <w:tr w:rsidR="003E7A39" w:rsidRPr="003E7A39" w:rsidTr="0045306B">
        <w:tc>
          <w:tcPr>
            <w:tcW w:w="5778" w:type="dxa"/>
            <w:vMerge w:val="restart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111" w:type="dxa"/>
            <w:gridSpan w:val="3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Расходы (тыс. руб.), годы</w:t>
            </w:r>
          </w:p>
        </w:tc>
      </w:tr>
      <w:tr w:rsidR="003E7A39" w:rsidRPr="003E7A39" w:rsidTr="0045306B">
        <w:tc>
          <w:tcPr>
            <w:tcW w:w="5778" w:type="dxa"/>
            <w:vMerge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2016 год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2017 год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2018 год</w:t>
            </w: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4</w:t>
            </w: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2759,0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4946,1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5282,0</w:t>
            </w: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из них: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на ремонт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1309,195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725,15218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919,44</w:t>
            </w: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в т.ч.:</w:t>
            </w:r>
          </w:p>
        </w:tc>
        <w:tc>
          <w:tcPr>
            <w:tcW w:w="1418" w:type="dxa"/>
            <w:vAlign w:val="bottom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на ремонт ул. </w:t>
            </w:r>
            <w:proofErr w:type="gramStart"/>
            <w:r w:rsidRPr="003E7A39">
              <w:rPr>
                <w:sz w:val="26"/>
                <w:szCs w:val="26"/>
              </w:rPr>
              <w:t>Береговая</w:t>
            </w:r>
            <w:proofErr w:type="gramEnd"/>
            <w:r w:rsidRPr="003E7A39">
              <w:rPr>
                <w:sz w:val="26"/>
                <w:szCs w:val="26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17,0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на р</w:t>
            </w:r>
            <w:r w:rsidRPr="003E7A39">
              <w:rPr>
                <w:noProof/>
                <w:sz w:val="26"/>
                <w:szCs w:val="26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1007,122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70,183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11,15218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proofErr w:type="gramStart"/>
            <w:r w:rsidRPr="003E7A39">
              <w:rPr>
                <w:sz w:val="26"/>
                <w:szCs w:val="26"/>
              </w:rPr>
              <w:t>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184,89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noProof/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t>на ремонт моста в д. Воронино Усть-Кубинского района 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350,0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t>на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919,44</w:t>
            </w: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noProof/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t>на ремонт дороги в д.Трифон Троицкого сельского поселения Усть-Кубинского района 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23,0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на составление проектно-сметной документации в целях осуществления дорожной деятельности в отношении автомобильных дорог общего пользования местного значения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30,0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32,0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на ремонт ул. Ольховая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309,0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- на содержание автомобильных дорог общего пользования местного значения в границах Усть-Кубинского района (с привлечением </w:t>
            </w:r>
            <w:r w:rsidRPr="003E7A39">
              <w:rPr>
                <w:sz w:val="26"/>
                <w:szCs w:val="26"/>
              </w:rPr>
              <w:lastRenderedPageBreak/>
              <w:t>субсидий Дорожного фонда области)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lastRenderedPageBreak/>
              <w:t>13,846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1845,5875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lastRenderedPageBreak/>
              <w:t>- на паспортизацию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89,5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t>- на устранение повреждений асфальтобетонных покрытий и установка недостающих технических средств организации дорожного движения на 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bCs/>
                <w:noProof/>
                <w:sz w:val="26"/>
                <w:szCs w:val="26"/>
              </w:rPr>
              <w:t>147,666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1198,793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2252,62303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4362,56</w:t>
            </w:r>
          </w:p>
        </w:tc>
      </w:tr>
      <w:tr w:rsidR="003E7A39" w:rsidRPr="003E7A39" w:rsidTr="0045306B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- на разработку </w:t>
            </w:r>
            <w:proofErr w:type="gramStart"/>
            <w:r w:rsidRPr="003E7A39">
              <w:rPr>
                <w:sz w:val="26"/>
                <w:szCs w:val="26"/>
              </w:rPr>
              <w:t>проекта организации дорожного движения автомобильных дорог общего пользования местного значения</w:t>
            </w:r>
            <w:proofErr w:type="gramEnd"/>
            <w:r w:rsidRPr="003E7A39">
              <w:rPr>
                <w:sz w:val="26"/>
                <w:szCs w:val="26"/>
              </w:rPr>
              <w:t xml:space="preserve">  с. Устье</w:t>
            </w:r>
            <w:r w:rsidRPr="003E7A39">
              <w:rPr>
                <w:noProof/>
                <w:sz w:val="26"/>
                <w:szCs w:val="26"/>
              </w:rPr>
              <w:t xml:space="preserve">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122,73729</w:t>
            </w:r>
          </w:p>
        </w:tc>
        <w:tc>
          <w:tcPr>
            <w:tcW w:w="1417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</w:tbl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»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lastRenderedPageBreak/>
        <w:t>Приложение 2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 xml:space="preserve">к постановлению 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администрации района от</w:t>
      </w:r>
      <w:r w:rsidR="005A0421">
        <w:rPr>
          <w:sz w:val="26"/>
          <w:szCs w:val="26"/>
        </w:rPr>
        <w:t xml:space="preserve"> 27.11.2017 № 1167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«Приложение 2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3E7A39">
        <w:rPr>
          <w:sz w:val="26"/>
          <w:szCs w:val="26"/>
        </w:rPr>
        <w:t xml:space="preserve"> муниципальной программе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Прогнозная (справочная) оценка расходов областного и районного бюджетов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на реализацию целей муниципальной программы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общего пользования местного значения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в </w:t>
      </w:r>
      <w:proofErr w:type="spellStart"/>
      <w:r w:rsidRPr="003E7A39">
        <w:rPr>
          <w:sz w:val="26"/>
          <w:szCs w:val="26"/>
        </w:rPr>
        <w:t>Усть-Кубинском</w:t>
      </w:r>
      <w:proofErr w:type="spellEnd"/>
      <w:r w:rsidRPr="003E7A39">
        <w:rPr>
          <w:sz w:val="26"/>
          <w:szCs w:val="26"/>
        </w:rPr>
        <w:t xml:space="preserve"> муниципальном районе на период 2016-2018 годы»</w:t>
      </w:r>
    </w:p>
    <w:tbl>
      <w:tblPr>
        <w:tblStyle w:val="a3"/>
        <w:tblW w:w="9889" w:type="dxa"/>
        <w:tblLook w:val="04A0"/>
      </w:tblPr>
      <w:tblGrid>
        <w:gridCol w:w="5778"/>
        <w:gridCol w:w="1418"/>
        <w:gridCol w:w="1451"/>
        <w:gridCol w:w="1242"/>
      </w:tblGrid>
      <w:tr w:rsidR="003E7A39" w:rsidRPr="003E7A39" w:rsidTr="003E7A39">
        <w:tc>
          <w:tcPr>
            <w:tcW w:w="5778" w:type="dxa"/>
            <w:vMerge w:val="restart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111" w:type="dxa"/>
            <w:gridSpan w:val="3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3E7A39" w:rsidRPr="003E7A39" w:rsidTr="003E7A39">
        <w:tc>
          <w:tcPr>
            <w:tcW w:w="5778" w:type="dxa"/>
            <w:vMerge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2016 год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2017 год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2018 год</w:t>
            </w: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Всего: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6113,0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9057,4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6988,00</w:t>
            </w: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3354,0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4111,3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1706,0</w:t>
            </w: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Из них: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1185,797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1562,4522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- ремонт ул. </w:t>
            </w:r>
            <w:proofErr w:type="gramStart"/>
            <w:r w:rsidRPr="003E7A39">
              <w:rPr>
                <w:sz w:val="26"/>
                <w:szCs w:val="26"/>
              </w:rPr>
              <w:t>Береговая</w:t>
            </w:r>
            <w:proofErr w:type="gramEnd"/>
            <w:r w:rsidRPr="003E7A39">
              <w:rPr>
                <w:sz w:val="26"/>
                <w:szCs w:val="26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1673,811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р</w:t>
            </w:r>
            <w:r w:rsidRPr="003E7A39">
              <w:rPr>
                <w:noProof/>
                <w:sz w:val="26"/>
                <w:szCs w:val="26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494,392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b/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t>-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b/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1706,0</w:t>
            </w: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noProof/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t xml:space="preserve">- ремонт дороги в д. Трифон Троицкого сельского поселения Усть-Кубинского района  Вологодской области 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2086,0478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обеспечение подъездов к земельным участкам, предоставляемым отдельным категориям граждан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462,8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2759,0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4946,1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5282,0</w:t>
            </w: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Из них: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содержание автомобильных дорог общего пользования местного значения в границах Усть-Кубинского района (с привлечением субсидий Дорожного фонда области)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13,846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1845,5875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- ремонт ул. </w:t>
            </w:r>
            <w:proofErr w:type="gramStart"/>
            <w:r w:rsidRPr="003E7A39">
              <w:rPr>
                <w:sz w:val="26"/>
                <w:szCs w:val="26"/>
              </w:rPr>
              <w:t>Береговая</w:t>
            </w:r>
            <w:proofErr w:type="gramEnd"/>
            <w:r w:rsidRPr="003E7A39">
              <w:rPr>
                <w:sz w:val="26"/>
                <w:szCs w:val="26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17,0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607"/>
        </w:trPr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р</w:t>
            </w:r>
            <w:r w:rsidRPr="003E7A39">
              <w:rPr>
                <w:noProof/>
                <w:sz w:val="26"/>
                <w:szCs w:val="26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1007,122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607"/>
        </w:trPr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proofErr w:type="gramStart"/>
            <w:r w:rsidRPr="003E7A39">
              <w:rPr>
                <w:sz w:val="26"/>
                <w:szCs w:val="26"/>
              </w:rPr>
              <w:t>- 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184,89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573"/>
        </w:trPr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t xml:space="preserve">- ремонт дороги в д.Овригино Троицкого </w:t>
            </w:r>
            <w:r w:rsidRPr="003E7A39">
              <w:rPr>
                <w:noProof/>
                <w:sz w:val="26"/>
                <w:szCs w:val="26"/>
              </w:rPr>
              <w:lastRenderedPageBreak/>
              <w:t>сельского поселения Усть-Кубинского района 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919,44</w:t>
            </w:r>
          </w:p>
        </w:tc>
      </w:tr>
      <w:tr w:rsidR="003E7A39" w:rsidRPr="003E7A39" w:rsidTr="003E7A39">
        <w:trPr>
          <w:trHeight w:val="573"/>
        </w:trPr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noProof/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lastRenderedPageBreak/>
              <w:t xml:space="preserve">- ремонт дороги в д. Трифон Троицкого сельского поселения Усть-Кубинского района  Вологодской области 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23,0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810"/>
        </w:trPr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70,183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11,15218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655"/>
        </w:trPr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noProof/>
                <w:sz w:val="26"/>
                <w:szCs w:val="26"/>
              </w:rPr>
              <w:t>- ремонт моста в д. Воронино Усть-Кубинского района 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350,0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535"/>
        </w:trPr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ремонт ул. Ольховая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309,0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706"/>
        </w:trPr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паспортизация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89,5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988"/>
        </w:trPr>
        <w:tc>
          <w:tcPr>
            <w:tcW w:w="5778" w:type="dxa"/>
          </w:tcPr>
          <w:p w:rsidR="003E7A39" w:rsidRPr="003E7A39" w:rsidRDefault="003E7A39" w:rsidP="0045306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- </w:t>
            </w:r>
            <w:r w:rsidRPr="003E7A39">
              <w:rPr>
                <w:noProof/>
                <w:sz w:val="26"/>
                <w:szCs w:val="26"/>
              </w:rPr>
              <w:t>устранение повреждений асфальтобетонных покрытий и установка недостающих технических средств организации дорожного движения на 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bCs/>
                <w:noProof/>
                <w:sz w:val="26"/>
                <w:szCs w:val="26"/>
              </w:rPr>
              <w:t>147,666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rPr>
          <w:trHeight w:val="988"/>
        </w:trPr>
        <w:tc>
          <w:tcPr>
            <w:tcW w:w="577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составление проектно-сметной документации в целях осуществления дорожной деятельности в отношении автомобильных дорог общего пользования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30,0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32,0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  <w:tr w:rsidR="003E7A39" w:rsidRPr="003E7A39" w:rsidTr="003E7A39"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1198,797</w:t>
            </w: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2252,62303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4362,56</w:t>
            </w:r>
          </w:p>
        </w:tc>
      </w:tr>
      <w:tr w:rsidR="003E7A39" w:rsidRPr="003E7A39" w:rsidTr="003E7A39">
        <w:trPr>
          <w:trHeight w:val="549"/>
        </w:trPr>
        <w:tc>
          <w:tcPr>
            <w:tcW w:w="5778" w:type="dxa"/>
          </w:tcPr>
          <w:p w:rsidR="003E7A39" w:rsidRPr="003E7A39" w:rsidRDefault="003E7A39" w:rsidP="0045306B">
            <w:pPr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- на разработку </w:t>
            </w:r>
            <w:proofErr w:type="gramStart"/>
            <w:r w:rsidRPr="003E7A39">
              <w:rPr>
                <w:sz w:val="26"/>
                <w:szCs w:val="26"/>
              </w:rPr>
              <w:t>проекта организации дорожного движения автомобильных дорог общего пользования местного значения</w:t>
            </w:r>
            <w:proofErr w:type="gramEnd"/>
            <w:r w:rsidRPr="003E7A39">
              <w:rPr>
                <w:sz w:val="26"/>
                <w:szCs w:val="26"/>
              </w:rPr>
              <w:t xml:space="preserve">  с. Устье</w:t>
            </w:r>
            <w:r w:rsidRPr="003E7A39">
              <w:rPr>
                <w:noProof/>
                <w:sz w:val="26"/>
                <w:szCs w:val="26"/>
              </w:rPr>
              <w:t xml:space="preserve"> Усть-Кубинского района Вологодской области</w:t>
            </w:r>
          </w:p>
        </w:tc>
        <w:tc>
          <w:tcPr>
            <w:tcW w:w="1418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122,73729</w:t>
            </w:r>
          </w:p>
        </w:tc>
        <w:tc>
          <w:tcPr>
            <w:tcW w:w="124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</w:p>
        </w:tc>
      </w:tr>
    </w:tbl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»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Default="003E7A39" w:rsidP="003E7A39">
      <w:pPr>
        <w:jc w:val="right"/>
        <w:rPr>
          <w:sz w:val="26"/>
          <w:szCs w:val="26"/>
        </w:rPr>
      </w:pP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lastRenderedPageBreak/>
        <w:t>Приложение 3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 xml:space="preserve">к постановлению 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администрации района от</w:t>
      </w:r>
      <w:r w:rsidR="005A0421">
        <w:rPr>
          <w:sz w:val="26"/>
          <w:szCs w:val="26"/>
        </w:rPr>
        <w:t xml:space="preserve"> 27.11.2017 № 1167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</w:p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«Приложение 3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3E7A39">
        <w:rPr>
          <w:sz w:val="26"/>
          <w:szCs w:val="26"/>
        </w:rPr>
        <w:t xml:space="preserve"> муниципальной программе</w:t>
      </w:r>
    </w:p>
    <w:p w:rsidR="003E7A39" w:rsidRPr="003E7A39" w:rsidRDefault="003E7A39" w:rsidP="003E7A39">
      <w:pPr>
        <w:jc w:val="right"/>
        <w:rPr>
          <w:sz w:val="26"/>
          <w:szCs w:val="26"/>
        </w:rPr>
      </w:pP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>Сведения о показателях (индикаторах)</w:t>
      </w:r>
    </w:p>
    <w:p w:rsid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Муниципальной программы «Развитие и совершенствование сети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автомобильных дорог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общего пользования местного значения </w:t>
      </w:r>
    </w:p>
    <w:p w:rsidR="003E7A39" w:rsidRPr="003E7A39" w:rsidRDefault="003E7A39" w:rsidP="003E7A39">
      <w:pPr>
        <w:jc w:val="center"/>
        <w:rPr>
          <w:sz w:val="26"/>
          <w:szCs w:val="26"/>
        </w:rPr>
      </w:pPr>
      <w:r w:rsidRPr="003E7A39">
        <w:rPr>
          <w:sz w:val="26"/>
          <w:szCs w:val="26"/>
        </w:rPr>
        <w:t xml:space="preserve">в </w:t>
      </w:r>
      <w:proofErr w:type="spellStart"/>
      <w:r w:rsidRPr="003E7A39">
        <w:rPr>
          <w:sz w:val="26"/>
          <w:szCs w:val="26"/>
        </w:rPr>
        <w:t>Усть-Кубинском</w:t>
      </w:r>
      <w:proofErr w:type="spellEnd"/>
      <w:r w:rsidRPr="003E7A39">
        <w:rPr>
          <w:sz w:val="26"/>
          <w:szCs w:val="26"/>
        </w:rPr>
        <w:t xml:space="preserve"> муниципальном районе на период 2016-2018 годы»</w:t>
      </w:r>
    </w:p>
    <w:p w:rsidR="003E7A39" w:rsidRPr="003E7A39" w:rsidRDefault="003E7A39" w:rsidP="003E7A39">
      <w:pPr>
        <w:jc w:val="both"/>
        <w:rPr>
          <w:sz w:val="26"/>
          <w:szCs w:val="26"/>
        </w:rPr>
      </w:pPr>
    </w:p>
    <w:p w:rsidR="003E7A39" w:rsidRPr="003E7A39" w:rsidRDefault="003E7A39" w:rsidP="003E7A39">
      <w:pPr>
        <w:jc w:val="both"/>
        <w:rPr>
          <w:sz w:val="26"/>
          <w:szCs w:val="26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567"/>
        <w:gridCol w:w="1526"/>
        <w:gridCol w:w="2268"/>
        <w:gridCol w:w="709"/>
        <w:gridCol w:w="1275"/>
        <w:gridCol w:w="1276"/>
        <w:gridCol w:w="992"/>
        <w:gridCol w:w="1134"/>
      </w:tblGrid>
      <w:tr w:rsidR="003E7A39" w:rsidRPr="003E7A39" w:rsidTr="003E7A39">
        <w:tc>
          <w:tcPr>
            <w:tcW w:w="567" w:type="dxa"/>
            <w:vMerge w:val="restart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E7A39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3E7A39">
              <w:rPr>
                <w:sz w:val="26"/>
                <w:szCs w:val="26"/>
              </w:rPr>
              <w:t>/</w:t>
            </w:r>
            <w:proofErr w:type="spellStart"/>
            <w:r w:rsidRPr="003E7A39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 xml:space="preserve">Ед. </w:t>
            </w:r>
            <w:proofErr w:type="spellStart"/>
            <w:r w:rsidRPr="003E7A39">
              <w:rPr>
                <w:sz w:val="26"/>
                <w:szCs w:val="26"/>
              </w:rPr>
              <w:t>изм</w:t>
            </w:r>
            <w:proofErr w:type="spellEnd"/>
            <w:r w:rsidRPr="003E7A39">
              <w:rPr>
                <w:sz w:val="26"/>
                <w:szCs w:val="26"/>
              </w:rPr>
              <w:t>.</w:t>
            </w:r>
          </w:p>
        </w:tc>
        <w:tc>
          <w:tcPr>
            <w:tcW w:w="1275" w:type="dxa"/>
            <w:vMerge w:val="restart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Базовое значение показателя (</w:t>
            </w:r>
            <w:proofErr w:type="spellStart"/>
            <w:proofErr w:type="gramStart"/>
            <w:r w:rsidRPr="003E7A39">
              <w:rPr>
                <w:sz w:val="26"/>
                <w:szCs w:val="26"/>
              </w:rPr>
              <w:t>индика</w:t>
            </w:r>
            <w:r>
              <w:rPr>
                <w:sz w:val="26"/>
                <w:szCs w:val="26"/>
              </w:rPr>
              <w:t>-</w:t>
            </w:r>
            <w:r w:rsidRPr="003E7A39">
              <w:rPr>
                <w:sz w:val="26"/>
                <w:szCs w:val="26"/>
              </w:rPr>
              <w:t>тора</w:t>
            </w:r>
            <w:proofErr w:type="spellEnd"/>
            <w:proofErr w:type="gramEnd"/>
            <w:r w:rsidRPr="003E7A39">
              <w:rPr>
                <w:sz w:val="26"/>
                <w:szCs w:val="26"/>
              </w:rPr>
              <w:t>) на начало реализации муниципальной программы</w:t>
            </w:r>
          </w:p>
        </w:tc>
        <w:tc>
          <w:tcPr>
            <w:tcW w:w="3402" w:type="dxa"/>
            <w:gridSpan w:val="3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Планируемое значение показателя (индикатора) по годам реализации муниципальной программы</w:t>
            </w:r>
          </w:p>
        </w:tc>
      </w:tr>
      <w:tr w:rsidR="003E7A39" w:rsidRPr="003E7A39" w:rsidTr="003E7A39">
        <w:tc>
          <w:tcPr>
            <w:tcW w:w="567" w:type="dxa"/>
            <w:vMerge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6" w:type="dxa"/>
            <w:vMerge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2016 год</w:t>
            </w:r>
          </w:p>
        </w:tc>
        <w:tc>
          <w:tcPr>
            <w:tcW w:w="99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2017 год</w:t>
            </w:r>
          </w:p>
        </w:tc>
        <w:tc>
          <w:tcPr>
            <w:tcW w:w="1134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2018 год</w:t>
            </w:r>
          </w:p>
        </w:tc>
      </w:tr>
      <w:tr w:rsidR="003E7A39" w:rsidRPr="003E7A39" w:rsidTr="003E7A39">
        <w:tc>
          <w:tcPr>
            <w:tcW w:w="567" w:type="dxa"/>
            <w:vMerge w:val="restart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</w:t>
            </w:r>
          </w:p>
        </w:tc>
        <w:tc>
          <w:tcPr>
            <w:tcW w:w="1526" w:type="dxa"/>
            <w:vMerge w:val="restart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3E7A39">
              <w:rPr>
                <w:sz w:val="26"/>
                <w:szCs w:val="26"/>
              </w:rPr>
              <w:t>Обеспече</w:t>
            </w:r>
            <w:r>
              <w:rPr>
                <w:sz w:val="26"/>
                <w:szCs w:val="26"/>
              </w:rPr>
              <w:t>-</w:t>
            </w:r>
            <w:r w:rsidRPr="003E7A39">
              <w:rPr>
                <w:sz w:val="26"/>
                <w:szCs w:val="26"/>
              </w:rPr>
              <w:t>ние</w:t>
            </w:r>
            <w:proofErr w:type="spellEnd"/>
            <w:proofErr w:type="gramEnd"/>
            <w:r w:rsidRPr="003E7A39">
              <w:rPr>
                <w:sz w:val="26"/>
                <w:szCs w:val="26"/>
              </w:rPr>
              <w:t xml:space="preserve"> </w:t>
            </w:r>
            <w:proofErr w:type="spellStart"/>
            <w:r w:rsidRPr="003E7A39">
              <w:rPr>
                <w:sz w:val="26"/>
                <w:szCs w:val="26"/>
              </w:rPr>
              <w:t>сохран</w:t>
            </w:r>
            <w:r>
              <w:rPr>
                <w:sz w:val="26"/>
                <w:szCs w:val="26"/>
              </w:rPr>
              <w:t>-</w:t>
            </w:r>
            <w:r w:rsidRPr="003E7A39">
              <w:rPr>
                <w:sz w:val="26"/>
                <w:szCs w:val="26"/>
              </w:rPr>
              <w:t>ности</w:t>
            </w:r>
            <w:proofErr w:type="spellEnd"/>
            <w:r w:rsidRPr="003E7A39">
              <w:rPr>
                <w:sz w:val="26"/>
                <w:szCs w:val="26"/>
              </w:rPr>
              <w:t xml:space="preserve"> </w:t>
            </w:r>
            <w:proofErr w:type="spellStart"/>
            <w:r w:rsidRPr="003E7A39">
              <w:rPr>
                <w:sz w:val="26"/>
                <w:szCs w:val="26"/>
              </w:rPr>
              <w:t>существу</w:t>
            </w:r>
            <w:r>
              <w:rPr>
                <w:sz w:val="26"/>
                <w:szCs w:val="26"/>
              </w:rPr>
              <w:t>-</w:t>
            </w:r>
            <w:r w:rsidRPr="003E7A39">
              <w:rPr>
                <w:sz w:val="26"/>
                <w:szCs w:val="26"/>
              </w:rPr>
              <w:t>ющей</w:t>
            </w:r>
            <w:proofErr w:type="spellEnd"/>
            <w:r w:rsidRPr="003E7A39">
              <w:rPr>
                <w:sz w:val="26"/>
                <w:szCs w:val="26"/>
              </w:rPr>
              <w:t xml:space="preserve"> дорожной сети с целью улучшения эксплуатационных качеств автомобильных дорог района</w:t>
            </w:r>
          </w:p>
        </w:tc>
        <w:tc>
          <w:tcPr>
            <w:tcW w:w="226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выполнение работ по ремонту автомобильных дорог общего пользования местного значения, дорожных сооружений</w:t>
            </w:r>
          </w:p>
        </w:tc>
        <w:tc>
          <w:tcPr>
            <w:tcW w:w="709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км</w:t>
            </w:r>
          </w:p>
        </w:tc>
        <w:tc>
          <w:tcPr>
            <w:tcW w:w="1275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2,36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2,76</w:t>
            </w:r>
          </w:p>
        </w:tc>
        <w:tc>
          <w:tcPr>
            <w:tcW w:w="99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1,64</w:t>
            </w:r>
          </w:p>
        </w:tc>
        <w:tc>
          <w:tcPr>
            <w:tcW w:w="1134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2,344</w:t>
            </w:r>
          </w:p>
        </w:tc>
      </w:tr>
      <w:tr w:rsidR="003E7A39" w:rsidRPr="003E7A39" w:rsidTr="003E7A39">
        <w:tc>
          <w:tcPr>
            <w:tcW w:w="567" w:type="dxa"/>
            <w:vMerge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6" w:type="dxa"/>
            <w:vMerge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3E7A39" w:rsidRPr="003E7A39" w:rsidRDefault="003E7A39" w:rsidP="0045306B">
            <w:pPr>
              <w:jc w:val="both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содержание автомобильных дорог общего пользования местного значения в границах района</w:t>
            </w:r>
          </w:p>
        </w:tc>
        <w:tc>
          <w:tcPr>
            <w:tcW w:w="709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км</w:t>
            </w:r>
          </w:p>
        </w:tc>
        <w:tc>
          <w:tcPr>
            <w:tcW w:w="1275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94,95</w:t>
            </w:r>
          </w:p>
        </w:tc>
        <w:tc>
          <w:tcPr>
            <w:tcW w:w="1276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172,181</w:t>
            </w:r>
          </w:p>
        </w:tc>
        <w:tc>
          <w:tcPr>
            <w:tcW w:w="992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224,49</w:t>
            </w:r>
          </w:p>
        </w:tc>
        <w:tc>
          <w:tcPr>
            <w:tcW w:w="1134" w:type="dxa"/>
          </w:tcPr>
          <w:p w:rsidR="003E7A39" w:rsidRPr="003E7A39" w:rsidRDefault="003E7A39" w:rsidP="0045306B">
            <w:pPr>
              <w:jc w:val="center"/>
              <w:rPr>
                <w:sz w:val="26"/>
                <w:szCs w:val="26"/>
              </w:rPr>
            </w:pPr>
            <w:r w:rsidRPr="003E7A39">
              <w:rPr>
                <w:sz w:val="26"/>
                <w:szCs w:val="26"/>
              </w:rPr>
              <w:t>224,49</w:t>
            </w:r>
          </w:p>
        </w:tc>
      </w:tr>
    </w:tbl>
    <w:p w:rsidR="003E7A39" w:rsidRPr="003E7A39" w:rsidRDefault="003E7A39" w:rsidP="003E7A39">
      <w:pPr>
        <w:jc w:val="right"/>
        <w:rPr>
          <w:sz w:val="26"/>
          <w:szCs w:val="26"/>
        </w:rPr>
      </w:pPr>
      <w:r w:rsidRPr="003E7A39">
        <w:rPr>
          <w:sz w:val="26"/>
          <w:szCs w:val="26"/>
        </w:rPr>
        <w:t>»</w:t>
      </w:r>
    </w:p>
    <w:p w:rsidR="003F1748" w:rsidRPr="003E7A39" w:rsidRDefault="003F1748">
      <w:pPr>
        <w:rPr>
          <w:sz w:val="26"/>
          <w:szCs w:val="26"/>
        </w:rPr>
      </w:pPr>
    </w:p>
    <w:sectPr w:rsidR="003F1748" w:rsidRPr="003E7A39" w:rsidSect="003E7A39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421" w:rsidRDefault="005A0421" w:rsidP="005A0421">
      <w:r>
        <w:separator/>
      </w:r>
    </w:p>
  </w:endnote>
  <w:endnote w:type="continuationSeparator" w:id="1">
    <w:p w:rsidR="005A0421" w:rsidRDefault="005A0421" w:rsidP="005A0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5600"/>
      <w:docPartObj>
        <w:docPartGallery w:val="Page Numbers (Bottom of Page)"/>
        <w:docPartUnique/>
      </w:docPartObj>
    </w:sdtPr>
    <w:sdtContent>
      <w:p w:rsidR="005A0421" w:rsidRDefault="005A0421">
        <w:pPr>
          <w:pStyle w:val="a6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5A0421" w:rsidRDefault="005A04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421" w:rsidRDefault="005A0421" w:rsidP="005A0421">
      <w:r>
        <w:separator/>
      </w:r>
    </w:p>
  </w:footnote>
  <w:footnote w:type="continuationSeparator" w:id="1">
    <w:p w:rsidR="005A0421" w:rsidRDefault="005A0421" w:rsidP="005A04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A39"/>
    <w:rsid w:val="003E7A39"/>
    <w:rsid w:val="003F1748"/>
    <w:rsid w:val="00441A12"/>
    <w:rsid w:val="005A0421"/>
    <w:rsid w:val="00D2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3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A39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A04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A04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04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04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1330</Words>
  <Characters>7586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2017-11-20T13:16:00Z</dcterms:created>
  <dcterms:modified xsi:type="dcterms:W3CDTF">2017-11-28T06:52:00Z</dcterms:modified>
</cp:coreProperties>
</file>